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11D8" w14:textId="77777777" w:rsidR="00AF164E" w:rsidRDefault="00930092">
      <w:pPr>
        <w:jc w:val="center"/>
        <w:rPr>
          <w:b/>
          <w:u w:val="single"/>
        </w:rPr>
      </w:pPr>
      <w:r>
        <w:rPr>
          <w:b/>
          <w:u w:val="single"/>
        </w:rPr>
        <w:t xml:space="preserve">ESGC Gymnastics Holiday </w:t>
      </w:r>
      <w:proofErr w:type="spellStart"/>
      <w:r>
        <w:rPr>
          <w:b/>
          <w:u w:val="single"/>
        </w:rPr>
        <w:t>Programme</w:t>
      </w:r>
      <w:proofErr w:type="spellEnd"/>
    </w:p>
    <w:p w14:paraId="4D2D53B3" w14:textId="77777777" w:rsidR="00AF164E" w:rsidRDefault="00AF164E">
      <w:pPr>
        <w:rPr>
          <w:sz w:val="20"/>
          <w:szCs w:val="20"/>
        </w:rPr>
      </w:pPr>
    </w:p>
    <w:p w14:paraId="5EF0D7C3" w14:textId="77777777" w:rsidR="00AF164E" w:rsidRDefault="00930092">
      <w:pPr>
        <w:rPr>
          <w:sz w:val="20"/>
          <w:szCs w:val="20"/>
        </w:rPr>
      </w:pPr>
      <w:r>
        <w:rPr>
          <w:sz w:val="20"/>
          <w:szCs w:val="20"/>
        </w:rPr>
        <w:t xml:space="preserve">Eastern Suburbs Gymnastics Club offers full day and half day Holiday </w:t>
      </w:r>
      <w:proofErr w:type="spellStart"/>
      <w:r>
        <w:rPr>
          <w:sz w:val="20"/>
          <w:szCs w:val="20"/>
        </w:rPr>
        <w:t>Programmes</w:t>
      </w:r>
      <w:proofErr w:type="spellEnd"/>
      <w:r>
        <w:rPr>
          <w:sz w:val="20"/>
          <w:szCs w:val="20"/>
        </w:rPr>
        <w:t xml:space="preserve"> with before and after care also available.</w:t>
      </w:r>
    </w:p>
    <w:p w14:paraId="58923698" w14:textId="77777777" w:rsidR="00AF164E" w:rsidRDefault="00AF164E">
      <w:pPr>
        <w:rPr>
          <w:sz w:val="20"/>
          <w:szCs w:val="20"/>
        </w:rPr>
      </w:pPr>
    </w:p>
    <w:p w14:paraId="7C454E7D" w14:textId="77777777" w:rsidR="00AF164E" w:rsidRDefault="00930092">
      <w:pPr>
        <w:rPr>
          <w:sz w:val="20"/>
          <w:szCs w:val="20"/>
        </w:rPr>
      </w:pPr>
      <w:r>
        <w:rPr>
          <w:sz w:val="20"/>
          <w:szCs w:val="20"/>
        </w:rPr>
        <w:t xml:space="preserve">In our School Holiday </w:t>
      </w:r>
      <w:proofErr w:type="spellStart"/>
      <w:r>
        <w:rPr>
          <w:sz w:val="20"/>
          <w:szCs w:val="20"/>
        </w:rPr>
        <w:t>Programmes</w:t>
      </w:r>
      <w:proofErr w:type="spellEnd"/>
      <w:r>
        <w:rPr>
          <w:sz w:val="20"/>
          <w:szCs w:val="20"/>
        </w:rPr>
        <w:t>, children will learn gymnastics, circus, acrobatics, trampoline and parkour skills as well as other fun games and activities. If you have always wanted to learn how to cartwheel or handstand, seen the circus and wished you could try the hoop or silks, then this is your chance to give it a go!</w:t>
      </w:r>
    </w:p>
    <w:p w14:paraId="09E1197C" w14:textId="77777777" w:rsidR="00AF164E" w:rsidRDefault="00930092">
      <w:pPr>
        <w:rPr>
          <w:sz w:val="20"/>
          <w:szCs w:val="20"/>
        </w:rPr>
      </w:pPr>
      <w:r>
        <w:rPr>
          <w:sz w:val="20"/>
          <w:szCs w:val="20"/>
        </w:rPr>
        <w:t>We cater to all levels aged 5yrs +. You are sure to have a great time.</w:t>
      </w:r>
    </w:p>
    <w:p w14:paraId="1B9B5821" w14:textId="77777777" w:rsidR="00AF164E" w:rsidRDefault="00AF164E">
      <w:pPr>
        <w:rPr>
          <w:sz w:val="20"/>
          <w:szCs w:val="20"/>
        </w:rPr>
      </w:pPr>
    </w:p>
    <w:p w14:paraId="3190B8AA" w14:textId="77777777" w:rsidR="00AF164E" w:rsidRDefault="00930092">
      <w:pPr>
        <w:rPr>
          <w:sz w:val="20"/>
          <w:szCs w:val="20"/>
        </w:rPr>
      </w:pPr>
      <w:bookmarkStart w:id="0" w:name="_gjdgxs" w:colFirst="0" w:colLast="0"/>
      <w:bookmarkEnd w:id="0"/>
      <w:r>
        <w:rPr>
          <w:sz w:val="20"/>
          <w:szCs w:val="20"/>
        </w:rPr>
        <w:t>Whether you are new to gymnastics or are a budding gymnast wanting to work on some skills, there’s something for everyone.</w:t>
      </w:r>
    </w:p>
    <w:p w14:paraId="180920F6" w14:textId="77777777" w:rsidR="00AF164E" w:rsidRDefault="00AF164E">
      <w:pPr>
        <w:rPr>
          <w:sz w:val="20"/>
          <w:szCs w:val="20"/>
        </w:rPr>
      </w:pPr>
    </w:p>
    <w:p w14:paraId="3142309F" w14:textId="77777777" w:rsidR="00AF164E" w:rsidRDefault="00930092">
      <w:pPr>
        <w:rPr>
          <w:sz w:val="20"/>
          <w:szCs w:val="20"/>
        </w:rPr>
      </w:pPr>
      <w:r>
        <w:rPr>
          <w:sz w:val="20"/>
          <w:szCs w:val="20"/>
        </w:rPr>
        <w:t xml:space="preserve">We also run after-school gymnastics, circus and parkour </w:t>
      </w:r>
      <w:proofErr w:type="spellStart"/>
      <w:r>
        <w:rPr>
          <w:sz w:val="20"/>
          <w:szCs w:val="20"/>
        </w:rPr>
        <w:t>programmes</w:t>
      </w:r>
      <w:proofErr w:type="spellEnd"/>
      <w:r>
        <w:rPr>
          <w:sz w:val="20"/>
          <w:szCs w:val="20"/>
        </w:rPr>
        <w:t xml:space="preserve"> (ages 5+) suitable for all levels and or </w:t>
      </w:r>
      <w:proofErr w:type="spellStart"/>
      <w:r>
        <w:rPr>
          <w:sz w:val="20"/>
          <w:szCs w:val="20"/>
        </w:rPr>
        <w:t>Playgym</w:t>
      </w:r>
      <w:proofErr w:type="spellEnd"/>
      <w:r>
        <w:rPr>
          <w:sz w:val="20"/>
          <w:szCs w:val="20"/>
        </w:rPr>
        <w:t xml:space="preserve"> </w:t>
      </w:r>
      <w:proofErr w:type="spellStart"/>
      <w:r>
        <w:rPr>
          <w:sz w:val="20"/>
          <w:szCs w:val="20"/>
        </w:rPr>
        <w:t>programme</w:t>
      </w:r>
      <w:proofErr w:type="spellEnd"/>
      <w:r>
        <w:rPr>
          <w:sz w:val="20"/>
          <w:szCs w:val="20"/>
        </w:rPr>
        <w:t xml:space="preserve"> for preschoolers.</w:t>
      </w:r>
    </w:p>
    <w:p w14:paraId="53500087" w14:textId="77777777" w:rsidR="00AF164E" w:rsidRDefault="00AF164E">
      <w:pPr>
        <w:rPr>
          <w:sz w:val="20"/>
          <w:szCs w:val="20"/>
        </w:rPr>
      </w:pPr>
    </w:p>
    <w:p w14:paraId="3F3120CC" w14:textId="77777777" w:rsidR="00AF164E" w:rsidRDefault="00930092">
      <w:pPr>
        <w:rPr>
          <w:sz w:val="20"/>
          <w:szCs w:val="20"/>
        </w:rPr>
      </w:pPr>
      <w:r>
        <w:rPr>
          <w:sz w:val="20"/>
          <w:szCs w:val="20"/>
        </w:rPr>
        <w:t xml:space="preserve">For more info and to enroll, please visit our website: </w:t>
      </w:r>
      <w:hyperlink r:id="rId6">
        <w:r>
          <w:rPr>
            <w:color w:val="0563C1"/>
            <w:sz w:val="20"/>
            <w:szCs w:val="20"/>
            <w:u w:val="single"/>
          </w:rPr>
          <w:t>www.esgc.co.nz</w:t>
        </w:r>
      </w:hyperlink>
    </w:p>
    <w:p w14:paraId="5AC3FF36" w14:textId="77777777" w:rsidR="00AF164E" w:rsidRDefault="00AF164E">
      <w:pPr>
        <w:rPr>
          <w:b/>
          <w:sz w:val="20"/>
          <w:szCs w:val="20"/>
        </w:rPr>
      </w:pPr>
    </w:p>
    <w:p w14:paraId="2C2290F0" w14:textId="77777777" w:rsidR="00AF164E" w:rsidRDefault="00930092">
      <w:pPr>
        <w:rPr>
          <w:b/>
          <w:sz w:val="20"/>
          <w:szCs w:val="20"/>
        </w:rPr>
      </w:pPr>
      <w:r>
        <w:rPr>
          <w:b/>
          <w:sz w:val="20"/>
          <w:szCs w:val="20"/>
        </w:rPr>
        <w:t>Dates, Times &amp; Prices</w:t>
      </w:r>
    </w:p>
    <w:p w14:paraId="451F0441" w14:textId="77777777" w:rsidR="00AF164E" w:rsidRDefault="00AF164E">
      <w:pPr>
        <w:rPr>
          <w:sz w:val="20"/>
          <w:szCs w:val="20"/>
        </w:rPr>
      </w:pPr>
    </w:p>
    <w:p w14:paraId="51F30CE0" w14:textId="37A3A891" w:rsidR="00AF164E" w:rsidRDefault="00D12F2D">
      <w:pPr>
        <w:rPr>
          <w:sz w:val="20"/>
          <w:szCs w:val="20"/>
          <w:u w:val="single"/>
        </w:rPr>
      </w:pPr>
      <w:r>
        <w:rPr>
          <w:sz w:val="20"/>
          <w:szCs w:val="20"/>
          <w:u w:val="single"/>
        </w:rPr>
        <w:t>Term 3</w:t>
      </w:r>
      <w:r w:rsidR="00930092">
        <w:rPr>
          <w:sz w:val="20"/>
          <w:szCs w:val="20"/>
          <w:u w:val="single"/>
        </w:rPr>
        <w:t xml:space="preserve"> School Holidays</w:t>
      </w:r>
    </w:p>
    <w:p w14:paraId="7441D05A" w14:textId="2B24389F" w:rsidR="00AF164E" w:rsidRDefault="00930092">
      <w:pPr>
        <w:rPr>
          <w:sz w:val="20"/>
          <w:szCs w:val="20"/>
        </w:rPr>
      </w:pPr>
      <w:r>
        <w:rPr>
          <w:sz w:val="20"/>
          <w:szCs w:val="20"/>
        </w:rPr>
        <w:t>Week 1 – Monday</w:t>
      </w:r>
      <w:r w:rsidR="00D12F2D">
        <w:rPr>
          <w:sz w:val="20"/>
          <w:szCs w:val="20"/>
        </w:rPr>
        <w:t xml:space="preserve"> 27 September</w:t>
      </w:r>
      <w:r>
        <w:rPr>
          <w:sz w:val="20"/>
          <w:szCs w:val="20"/>
        </w:rPr>
        <w:t xml:space="preserve">– Friday </w:t>
      </w:r>
      <w:r w:rsidR="00D12F2D">
        <w:rPr>
          <w:sz w:val="20"/>
          <w:szCs w:val="20"/>
        </w:rPr>
        <w:t>2</w:t>
      </w:r>
      <w:r>
        <w:rPr>
          <w:sz w:val="20"/>
          <w:szCs w:val="20"/>
        </w:rPr>
        <w:t xml:space="preserve"> </w:t>
      </w:r>
      <w:r w:rsidR="00D12F2D">
        <w:rPr>
          <w:sz w:val="20"/>
          <w:szCs w:val="20"/>
        </w:rPr>
        <w:t>October</w:t>
      </w:r>
    </w:p>
    <w:p w14:paraId="1BE30AE1" w14:textId="1781D8D9" w:rsidR="00AF164E" w:rsidRDefault="00930092">
      <w:pPr>
        <w:rPr>
          <w:sz w:val="20"/>
          <w:szCs w:val="20"/>
        </w:rPr>
      </w:pPr>
      <w:r>
        <w:rPr>
          <w:sz w:val="20"/>
          <w:szCs w:val="20"/>
        </w:rPr>
        <w:t xml:space="preserve">Week 2 – Monday </w:t>
      </w:r>
      <w:r w:rsidR="00D12F2D">
        <w:rPr>
          <w:sz w:val="20"/>
          <w:szCs w:val="20"/>
        </w:rPr>
        <w:t>5</w:t>
      </w:r>
      <w:r>
        <w:rPr>
          <w:sz w:val="20"/>
          <w:szCs w:val="20"/>
        </w:rPr>
        <w:t xml:space="preserve"> </w:t>
      </w:r>
      <w:r w:rsidR="00D12F2D">
        <w:rPr>
          <w:sz w:val="20"/>
          <w:szCs w:val="20"/>
        </w:rPr>
        <w:t>October</w:t>
      </w:r>
      <w:r>
        <w:rPr>
          <w:sz w:val="20"/>
          <w:szCs w:val="20"/>
        </w:rPr>
        <w:t xml:space="preserve"> - Friday </w:t>
      </w:r>
      <w:r w:rsidR="00D12F2D">
        <w:rPr>
          <w:sz w:val="20"/>
          <w:szCs w:val="20"/>
        </w:rPr>
        <w:t>9</w:t>
      </w:r>
      <w:r>
        <w:rPr>
          <w:sz w:val="20"/>
          <w:szCs w:val="20"/>
        </w:rPr>
        <w:t xml:space="preserve"> </w:t>
      </w:r>
      <w:r w:rsidR="00D12F2D">
        <w:rPr>
          <w:sz w:val="20"/>
          <w:szCs w:val="20"/>
        </w:rPr>
        <w:t>October</w:t>
      </w:r>
    </w:p>
    <w:p w14:paraId="702508B7" w14:textId="77777777" w:rsidR="00AF164E" w:rsidRDefault="00AF164E">
      <w:pPr>
        <w:rPr>
          <w:sz w:val="20"/>
          <w:szCs w:val="20"/>
        </w:rPr>
      </w:pPr>
    </w:p>
    <w:p w14:paraId="57CC5069" w14:textId="77777777" w:rsidR="00AF164E" w:rsidRDefault="00930092">
      <w:pPr>
        <w:rPr>
          <w:sz w:val="20"/>
          <w:szCs w:val="20"/>
        </w:rPr>
      </w:pPr>
      <w:r>
        <w:rPr>
          <w:sz w:val="20"/>
          <w:szCs w:val="20"/>
        </w:rPr>
        <w:t>Pricing Options:</w:t>
      </w:r>
    </w:p>
    <w:p w14:paraId="5435B6C4" w14:textId="77777777" w:rsidR="00AF164E" w:rsidRDefault="00930092">
      <w:pPr>
        <w:rPr>
          <w:sz w:val="20"/>
          <w:szCs w:val="20"/>
        </w:rPr>
      </w:pPr>
      <w:r>
        <w:rPr>
          <w:sz w:val="20"/>
          <w:szCs w:val="20"/>
        </w:rPr>
        <w:t>Half Day (9am – 12pm or 12pm – 3pm) - $30.00</w:t>
      </w:r>
    </w:p>
    <w:p w14:paraId="2BB16940" w14:textId="77777777" w:rsidR="00AF164E" w:rsidRDefault="00930092">
      <w:pPr>
        <w:rPr>
          <w:sz w:val="20"/>
          <w:szCs w:val="20"/>
        </w:rPr>
      </w:pPr>
      <w:r>
        <w:rPr>
          <w:sz w:val="20"/>
          <w:szCs w:val="20"/>
        </w:rPr>
        <w:t>Full Day (9am – 3pm) - $50.00</w:t>
      </w:r>
    </w:p>
    <w:p w14:paraId="501F933E" w14:textId="77777777" w:rsidR="00AF164E" w:rsidRDefault="00930092">
      <w:pPr>
        <w:rPr>
          <w:sz w:val="20"/>
          <w:szCs w:val="20"/>
        </w:rPr>
      </w:pPr>
      <w:r>
        <w:rPr>
          <w:sz w:val="20"/>
          <w:szCs w:val="20"/>
        </w:rPr>
        <w:t>Before Care (8am – 9am) - $7.50</w:t>
      </w:r>
    </w:p>
    <w:p w14:paraId="666086F1" w14:textId="77777777" w:rsidR="00AF164E" w:rsidRDefault="00930092">
      <w:pPr>
        <w:rPr>
          <w:sz w:val="20"/>
          <w:szCs w:val="20"/>
        </w:rPr>
      </w:pPr>
      <w:r>
        <w:rPr>
          <w:sz w:val="20"/>
          <w:szCs w:val="20"/>
        </w:rPr>
        <w:t>After Care (3pm – 5.30pm) $15.00</w:t>
      </w:r>
    </w:p>
    <w:p w14:paraId="2025A817" w14:textId="77777777" w:rsidR="00AF164E" w:rsidRDefault="00AF164E">
      <w:pPr>
        <w:rPr>
          <w:sz w:val="20"/>
          <w:szCs w:val="20"/>
        </w:rPr>
      </w:pPr>
    </w:p>
    <w:p w14:paraId="5FAE3A58" w14:textId="77777777" w:rsidR="00AF164E" w:rsidRDefault="00930092">
      <w:pPr>
        <w:rPr>
          <w:sz w:val="20"/>
          <w:szCs w:val="20"/>
        </w:rPr>
      </w:pPr>
      <w:r>
        <w:rPr>
          <w:sz w:val="20"/>
          <w:szCs w:val="20"/>
        </w:rPr>
        <w:t>10% discount is also available for full week (Mon- Fri) bookings</w:t>
      </w:r>
    </w:p>
    <w:p w14:paraId="3A012074" w14:textId="77777777" w:rsidR="00AF164E" w:rsidRDefault="00AF164E">
      <w:pPr>
        <w:rPr>
          <w:sz w:val="20"/>
          <w:szCs w:val="20"/>
        </w:rPr>
      </w:pPr>
    </w:p>
    <w:p w14:paraId="5846DDDA" w14:textId="77777777" w:rsidR="00AF164E" w:rsidRDefault="00AF164E">
      <w:pPr>
        <w:rPr>
          <w:sz w:val="20"/>
          <w:szCs w:val="20"/>
        </w:rPr>
      </w:pPr>
    </w:p>
    <w:p w14:paraId="31B9DAA0" w14:textId="77777777" w:rsidR="00AF164E" w:rsidRDefault="00AF164E">
      <w:pPr>
        <w:rPr>
          <w:sz w:val="20"/>
          <w:szCs w:val="20"/>
        </w:rPr>
      </w:pPr>
    </w:p>
    <w:sectPr w:rsidR="00AF164E">
      <w:headerReference w:type="default" r:id="rId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CE39" w14:textId="77777777" w:rsidR="00930092" w:rsidRDefault="00930092">
      <w:r>
        <w:separator/>
      </w:r>
    </w:p>
  </w:endnote>
  <w:endnote w:type="continuationSeparator" w:id="0">
    <w:p w14:paraId="4C7D20CD" w14:textId="77777777" w:rsidR="00930092" w:rsidRDefault="0093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31967" w14:textId="77777777" w:rsidR="00930092" w:rsidRDefault="00930092">
      <w:r>
        <w:separator/>
      </w:r>
    </w:p>
  </w:footnote>
  <w:footnote w:type="continuationSeparator" w:id="0">
    <w:p w14:paraId="186C2643" w14:textId="77777777" w:rsidR="00930092" w:rsidRDefault="0093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D729" w14:textId="77777777" w:rsidR="00AF164E" w:rsidRDefault="00930092">
    <w:pPr>
      <w:pBdr>
        <w:top w:val="nil"/>
        <w:left w:val="nil"/>
        <w:bottom w:val="nil"/>
        <w:right w:val="nil"/>
        <w:between w:val="nil"/>
      </w:pBdr>
      <w:tabs>
        <w:tab w:val="center" w:pos="4513"/>
        <w:tab w:val="right" w:pos="9026"/>
      </w:tabs>
      <w:jc w:val="right"/>
      <w:rPr>
        <w:color w:val="000000"/>
      </w:rPr>
    </w:pPr>
    <w:r>
      <w:rPr>
        <w:color w:val="000000"/>
      </w:rPr>
      <w:t>Eastern Suburbs Gymnastics Club</w:t>
    </w:r>
    <w:r>
      <w:rPr>
        <w:noProof/>
      </w:rPr>
      <w:drawing>
        <wp:anchor distT="0" distB="0" distL="114300" distR="114300" simplePos="0" relativeHeight="251658240" behindDoc="0" locked="0" layoutInCell="1" hidden="0" allowOverlap="1" wp14:anchorId="033E6360" wp14:editId="0B76FCCC">
          <wp:simplePos x="0" y="0"/>
          <wp:positionH relativeFrom="column">
            <wp:posOffset>-786129</wp:posOffset>
          </wp:positionH>
          <wp:positionV relativeFrom="paragraph">
            <wp:posOffset>-462279</wp:posOffset>
          </wp:positionV>
          <wp:extent cx="1119505" cy="11195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9505" cy="1119505"/>
                  </a:xfrm>
                  <a:prstGeom prst="rect">
                    <a:avLst/>
                  </a:prstGeom>
                  <a:ln/>
                </pic:spPr>
              </pic:pic>
            </a:graphicData>
          </a:graphic>
        </wp:anchor>
      </w:drawing>
    </w:r>
  </w:p>
  <w:p w14:paraId="084722F4" w14:textId="77777777" w:rsidR="00AF164E" w:rsidRDefault="00930092">
    <w:pPr>
      <w:pBdr>
        <w:top w:val="nil"/>
        <w:left w:val="nil"/>
        <w:bottom w:val="nil"/>
        <w:right w:val="nil"/>
        <w:between w:val="nil"/>
      </w:pBdr>
      <w:tabs>
        <w:tab w:val="center" w:pos="4513"/>
        <w:tab w:val="right" w:pos="9026"/>
      </w:tabs>
      <w:jc w:val="right"/>
      <w:rPr>
        <w:color w:val="000000"/>
      </w:rPr>
    </w:pPr>
    <w:r>
      <w:rPr>
        <w:color w:val="000000"/>
      </w:rPr>
      <w:t>89 Apirana Avenue, Glen Innes 1071</w:t>
    </w:r>
  </w:p>
  <w:p w14:paraId="2C14A310" w14:textId="77777777" w:rsidR="00AF164E" w:rsidRDefault="00153337">
    <w:pPr>
      <w:pBdr>
        <w:top w:val="nil"/>
        <w:left w:val="nil"/>
        <w:bottom w:val="nil"/>
        <w:right w:val="nil"/>
        <w:between w:val="nil"/>
      </w:pBdr>
      <w:tabs>
        <w:tab w:val="center" w:pos="4513"/>
        <w:tab w:val="right" w:pos="9026"/>
      </w:tabs>
      <w:jc w:val="right"/>
      <w:rPr>
        <w:color w:val="000000"/>
      </w:rPr>
    </w:pPr>
    <w:hyperlink r:id="rId2">
      <w:r w:rsidR="00930092">
        <w:rPr>
          <w:color w:val="0563C1"/>
          <w:u w:val="single"/>
        </w:rPr>
        <w:t>www.esgc.co.nz</w:t>
      </w:r>
    </w:hyperlink>
  </w:p>
  <w:p w14:paraId="2EC06E09" w14:textId="77777777" w:rsidR="00AF164E" w:rsidRDefault="00153337">
    <w:pPr>
      <w:pBdr>
        <w:top w:val="nil"/>
        <w:left w:val="nil"/>
        <w:bottom w:val="nil"/>
        <w:right w:val="nil"/>
        <w:between w:val="nil"/>
      </w:pBdr>
      <w:tabs>
        <w:tab w:val="center" w:pos="4513"/>
        <w:tab w:val="right" w:pos="9026"/>
      </w:tabs>
      <w:jc w:val="right"/>
      <w:rPr>
        <w:color w:val="000000"/>
      </w:rPr>
    </w:pPr>
    <w:hyperlink r:id="rId3">
      <w:r w:rsidR="00930092">
        <w:rPr>
          <w:color w:val="0563C1"/>
          <w:u w:val="single"/>
        </w:rPr>
        <w:t>admin@esgc.co.nz</w:t>
      </w:r>
    </w:hyperlink>
  </w:p>
  <w:p w14:paraId="274A2537" w14:textId="77777777" w:rsidR="00AF164E" w:rsidRDefault="00930092">
    <w:pPr>
      <w:pBdr>
        <w:top w:val="nil"/>
        <w:left w:val="nil"/>
        <w:bottom w:val="nil"/>
        <w:right w:val="nil"/>
        <w:between w:val="nil"/>
      </w:pBdr>
      <w:tabs>
        <w:tab w:val="center" w:pos="4513"/>
        <w:tab w:val="right" w:pos="9026"/>
      </w:tabs>
      <w:jc w:val="right"/>
      <w:rPr>
        <w:color w:val="000000"/>
      </w:rPr>
    </w:pPr>
    <w:r>
      <w:rPr>
        <w:color w:val="000000"/>
      </w:rPr>
      <w:t>(09) 5280941</w:t>
    </w:r>
  </w:p>
  <w:p w14:paraId="62826F91" w14:textId="77777777" w:rsidR="00AF164E" w:rsidRDefault="00AF164E">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4E"/>
    <w:rsid w:val="00153337"/>
    <w:rsid w:val="00930092"/>
    <w:rsid w:val="00AF164E"/>
    <w:rsid w:val="00D12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27B2"/>
  <w15:docId w15:val="{FE403DCA-DAAA-C246-8956-BB9ED945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gc.co.n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esgc.co.nz" TargetMode="External"/><Relationship Id="rId2" Type="http://schemas.openxmlformats.org/officeDocument/2006/relationships/hyperlink" Target="http://www.esgc.co.nz"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Hill</cp:lastModifiedBy>
  <cp:revision>2</cp:revision>
  <dcterms:created xsi:type="dcterms:W3CDTF">2020-09-09T23:48:00Z</dcterms:created>
  <dcterms:modified xsi:type="dcterms:W3CDTF">2020-09-09T23:48:00Z</dcterms:modified>
</cp:coreProperties>
</file>